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A4CC" w14:textId="144F8C0A" w:rsidR="009746A6" w:rsidRPr="00FE041D" w:rsidRDefault="00AB099F" w:rsidP="000B4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БЮЛЕТЕНЬ</w:t>
      </w:r>
    </w:p>
    <w:p w14:paraId="090134F9" w14:textId="77777777" w:rsidR="00FA54C8" w:rsidRPr="00FE041D" w:rsidRDefault="00B201F6" w:rsidP="00FA54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для голосування на дистанційних загальних зборах</w:t>
      </w:r>
      <w:r w:rsidR="00FA54C8"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(щодо інших питань порядку денного, </w:t>
      </w:r>
    </w:p>
    <w:p w14:paraId="5772F326" w14:textId="2134FE01" w:rsidR="00B201F6" w:rsidRPr="00FE041D" w:rsidRDefault="00FA54C8" w:rsidP="00FA54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крім обрання органів товариства) </w:t>
      </w:r>
      <w:r w:rsidR="00B201F6"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приватного акціонерного товариства «Новоселівський гірничо-збагачувальний</w:t>
      </w:r>
      <w:r w:rsidR="00B201F6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комбінат»</w:t>
      </w:r>
    </w:p>
    <w:p w14:paraId="31BA9443" w14:textId="5DD69465" w:rsidR="00FE3B97" w:rsidRPr="00FE041D" w:rsidRDefault="00B201F6" w:rsidP="00FE3B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(далі іменується як «Товариство»)</w:t>
      </w:r>
    </w:p>
    <w:p w14:paraId="05D56DFD" w14:textId="77777777" w:rsidR="00B201F6" w:rsidRPr="00FE041D" w:rsidRDefault="00B201F6" w:rsidP="00B201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код ЄДРПОУ 30773938</w:t>
      </w:r>
    </w:p>
    <w:p w14:paraId="280E26A0" w14:textId="77777777" w:rsidR="00AB099F" w:rsidRPr="00FE041D" w:rsidRDefault="00AB099F" w:rsidP="00AB0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53D5BDC" w14:textId="030585D7" w:rsidR="00FE3B97" w:rsidRPr="00FE041D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і час проведення загальних зборів: </w:t>
      </w:r>
      <w:r w:rsidR="001D46C9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A1E7D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квітня 202</w:t>
      </w:r>
      <w:r w:rsidR="005A1E7D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року (виключно до 18-00)</w:t>
      </w:r>
    </w:p>
    <w:p w14:paraId="445C1C9B" w14:textId="77777777" w:rsidR="00B17624" w:rsidRPr="00FE041D" w:rsidRDefault="00B17624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64CB29" w14:textId="1D54F8BF" w:rsidR="00B201F6" w:rsidRPr="00FE041D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заповнення бюлетеня акціонером (представником акціонера)____________________</w:t>
      </w:r>
      <w:r w:rsidR="00D93385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 </w:t>
      </w:r>
    </w:p>
    <w:p w14:paraId="5FD77ECB" w14:textId="77777777" w:rsidR="00B17624" w:rsidRPr="00FE041D" w:rsidRDefault="00B17624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2E6B8" w14:textId="5A7BA8B6" w:rsidR="00B201F6" w:rsidRPr="00FE041D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Прізвище, ім’я, по батькові (найменування) Акціонера:_____________________________</w:t>
      </w:r>
      <w:r w:rsidR="00D93385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</w:p>
    <w:p w14:paraId="55044254" w14:textId="3256B2C3" w:rsidR="00D93385" w:rsidRPr="00FE041D" w:rsidRDefault="00D93385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14A29B" w14:textId="4E978C62" w:rsidR="00D93385" w:rsidRPr="00FE041D" w:rsidRDefault="00D93385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</w:t>
      </w:r>
    </w:p>
    <w:p w14:paraId="3466704B" w14:textId="77777777" w:rsidR="00FE3B97" w:rsidRPr="00FE041D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EA0062" w14:textId="58EEABF6" w:rsidR="00B201F6" w:rsidRPr="00FE041D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Назва, серія (за наявності), номер, дата видачі документа, що посвідчує особу акціонера (для фізичної особи): __________________________________________________________________________________</w:t>
      </w:r>
    </w:p>
    <w:p w14:paraId="5747D77B" w14:textId="77777777" w:rsidR="00FE3B97" w:rsidRPr="00FE041D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D536A" w14:textId="38894049" w:rsidR="00B201F6" w:rsidRPr="00FE041D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Реєстраційний номер облікової картки платника податків (для акціонера – фізичної особи (за наявності)) або ідентифікаційний код юридичної особи (Код за ЄДРПОУ): _______________________________</w:t>
      </w:r>
      <w:r w:rsidR="00800F14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 </w:t>
      </w:r>
    </w:p>
    <w:p w14:paraId="1398E5A2" w14:textId="77777777" w:rsidR="00FE3B97" w:rsidRPr="00FE041D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1602F8" w14:textId="04740963" w:rsidR="00B201F6" w:rsidRPr="00FE041D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Розмір пакета акцій, що належить Акціонеру:__________________________________________</w:t>
      </w:r>
      <w:r w:rsidR="00800F14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2FD8FFC" w14:textId="77777777" w:rsidR="00FE3B97" w:rsidRPr="00FE041D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B26D08" w14:textId="7F0DA7C4" w:rsidR="0035346C" w:rsidRPr="00FE041D" w:rsidRDefault="00B201F6" w:rsidP="00AB0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Прізвище, ім’я, по батькові представника акціонера: ___________________________________</w:t>
      </w:r>
      <w:r w:rsidR="0035346C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 </w:t>
      </w:r>
    </w:p>
    <w:p w14:paraId="2E69109C" w14:textId="77777777" w:rsidR="005A1E7D" w:rsidRPr="00FE041D" w:rsidRDefault="005A1E7D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42BE2F98" w14:textId="56C221EF" w:rsidR="003A72A6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5A1E7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1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5A1E7D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Звіт правління про фінансово-господарську діяльність Товариства за 2025 рік. Прийняття рішення за наслідками розгляду звіту правління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383C800C" w14:textId="72E7EAF7" w:rsidR="00BB5962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Проєкт рішення з цього питання:</w:t>
      </w:r>
    </w:p>
    <w:p w14:paraId="1A1A56AB" w14:textId="709CBDB1" w:rsidR="00C75177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  <w:t>"</w:t>
      </w:r>
      <w:r w:rsidR="005A1E7D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Роботу правління Товариства за 2025 рік визнати задовільною. Затвердити звіт правління про фінансово-господарську діяльність Товариства за 2025 рік</w:t>
      </w:r>
      <w:r w:rsidR="005507AD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  <w:t>"</w:t>
      </w:r>
    </w:p>
    <w:p w14:paraId="11D5324A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3AF70C1D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C0BFD" wp14:editId="0BC097CC">
                <wp:simplePos x="0" y="0"/>
                <wp:positionH relativeFrom="page">
                  <wp:posOffset>4140200</wp:posOffset>
                </wp:positionH>
                <wp:positionV relativeFrom="paragraph">
                  <wp:posOffset>64135</wp:posOffset>
                </wp:positionV>
                <wp:extent cx="927735" cy="193802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938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6B75DF" w14:paraId="2E22749D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43B793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E667A1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1F5529A6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E07EE0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706165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17AF304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2B837F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D606FD6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505D05C8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DBA481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342AFBF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49B6D74B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B3A9DE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8865D1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E4652" w14:textId="77777777" w:rsidR="006B75DF" w:rsidRDefault="006B75DF" w:rsidP="006B75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C0BF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26pt;margin-top:5.05pt;width:73.05pt;height:152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6B75DF" w14:paraId="2E22749D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43B793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CE667A1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1F5529A6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AE07EE0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706165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17AF304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2B837F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D606FD6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505D05C8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6DBA481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342AFBF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49B6D74B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B3A9DE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8865D1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66E4652" w14:textId="77777777" w:rsidR="006B75DF" w:rsidRDefault="006B75DF" w:rsidP="006B75DF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2987619" w14:textId="77777777" w:rsidR="006B75DF" w:rsidRPr="00FE041D" w:rsidRDefault="006B75DF" w:rsidP="006B75D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1DF77473" w14:textId="77777777" w:rsidR="006B75DF" w:rsidRPr="00FE041D" w:rsidRDefault="006B75DF" w:rsidP="006B75DF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93B31AD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EED81C8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8989784" w14:textId="77777777" w:rsidR="006B75DF" w:rsidRPr="00FE041D" w:rsidRDefault="006B75DF" w:rsidP="006B75D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40F99631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203BD94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48CA033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1EA784E" w14:textId="77777777" w:rsidR="006B75DF" w:rsidRPr="00FE041D" w:rsidRDefault="006B75DF" w:rsidP="006B75D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5B160F84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85E2A38" w14:textId="77777777" w:rsidR="006B75DF" w:rsidRPr="00FE041D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4F869C6E" w14:textId="77777777" w:rsidR="006B75DF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07AF9608" w14:textId="77777777" w:rsidR="00B504C2" w:rsidRPr="00FE041D" w:rsidRDefault="00B504C2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0651C70F" w14:textId="4CE10764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5D1A64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2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5D1A64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Звіт наглядової ради Товариства за 2025 рік. Прийняття рішення за наслідками розгляду звіту наглядової ради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308029BC" w14:textId="77777777" w:rsidR="007D280F" w:rsidRPr="00FE041D" w:rsidRDefault="007D280F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6D9E091C" w14:textId="62D07A12" w:rsidR="00BB5962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Проєкт рішення з цього питання: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0A4E42E0" w14:textId="1C0B7E83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"</w:t>
      </w:r>
      <w:r w:rsidR="005D1A64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Роботу наглядової ради за 2025 рік визнати задовільною. Затвердити звіт наглядової ради Товариства за 2025 рік</w:t>
      </w:r>
      <w:r w:rsidR="00AA2FE3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"</w:t>
      </w:r>
    </w:p>
    <w:p w14:paraId="3C7F508E" w14:textId="77777777" w:rsidR="007D280F" w:rsidRPr="00FE041D" w:rsidRDefault="007D280F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768363B" w14:textId="465EC383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20C2332F" w14:textId="77777777" w:rsidR="00E04D7E" w:rsidRPr="00FE041D" w:rsidRDefault="00E04D7E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3F571BD" w14:textId="77777777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304C6" wp14:editId="039E50EF">
                <wp:simplePos x="0" y="0"/>
                <wp:positionH relativeFrom="page">
                  <wp:posOffset>4140200</wp:posOffset>
                </wp:positionH>
                <wp:positionV relativeFrom="paragraph">
                  <wp:posOffset>3810</wp:posOffset>
                </wp:positionV>
                <wp:extent cx="763905" cy="194564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1945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0A296A" w14:paraId="6F1E4542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531993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08DD4B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5C510BB8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753EBF6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9903513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4F2CAF32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3B6850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1D9010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596B673A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049F4E6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44C5F7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6F972B9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6403C6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F18563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7006D1" w14:textId="6B939712" w:rsidR="000A296A" w:rsidRDefault="000A296A" w:rsidP="000A29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304C6" id="Надпись 3" o:spid="_x0000_s1027" type="#_x0000_t202" style="position:absolute;left:0;text-align:left;margin-left:326pt;margin-top:.3pt;width:60.15pt;height:15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0A296A" w14:paraId="6F1E4542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531993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08DD4B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5C510BB8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753EBF6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9903513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4F2CAF32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3B6850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1D9010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596B673A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049F4E6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044C5F7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6F972B9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6403C6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F18563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57006D1" w14:textId="6B939712" w:rsidR="000A296A" w:rsidRDefault="000A296A" w:rsidP="000A296A"/>
                  </w:txbxContent>
                </v:textbox>
                <w10:wrap type="square" anchorx="page"/>
              </v:shape>
            </w:pict>
          </mc:Fallback>
        </mc:AlternateContent>
      </w:r>
    </w:p>
    <w:p w14:paraId="2A1946B0" w14:textId="77777777" w:rsidR="000A296A" w:rsidRPr="00FE041D" w:rsidRDefault="000A296A" w:rsidP="000A296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26B99E7D" w14:textId="77777777" w:rsidR="000A296A" w:rsidRPr="00FE041D" w:rsidRDefault="000A296A" w:rsidP="000A296A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A01DF00" w14:textId="77777777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4D4E8AD" w14:textId="77777777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6EF2158" w14:textId="77777777" w:rsidR="000A296A" w:rsidRPr="00FE041D" w:rsidRDefault="000A296A" w:rsidP="000A296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3EDF0768" w14:textId="77777777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D2C03D7" w14:textId="77777777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C9C0786" w14:textId="77777777" w:rsidR="000A296A" w:rsidRPr="00FE041D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8D99744" w14:textId="77777777" w:rsidR="000A296A" w:rsidRPr="00FE041D" w:rsidRDefault="000A296A" w:rsidP="000A296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5F92A589" w14:textId="6C842259" w:rsidR="00171D2E" w:rsidRPr="00FE041D" w:rsidRDefault="00171D2E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242698EF" w14:textId="77777777" w:rsidR="00F45923" w:rsidRPr="00FE041D" w:rsidRDefault="00F45923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4F97C995" w14:textId="77777777" w:rsidR="00933902" w:rsidRDefault="00933902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B92E5E" w14:textId="77777777" w:rsidR="00B504C2" w:rsidRPr="00FE041D" w:rsidRDefault="00B504C2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B5E79" w14:textId="406DCE80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Питання, винесене на голосування: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24EC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B0229D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r w:rsidR="009B24EC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 схвалення рішення Наглядової ради Товариства про обрання незалежної аудиторської фірми для проведення аудиту річної фінансової звітності та звіту керівництва (звіту про управління) Товариства за 2025 рік</w:t>
      </w:r>
      <w:r w:rsidR="00BD5E9D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36D923FA" w14:textId="77777777" w:rsidR="007D280F" w:rsidRPr="00FE041D" w:rsidRDefault="007D280F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7BD446" w14:textId="77777777" w:rsidR="007D280F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Про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 xml:space="preserve"> з </w:t>
      </w:r>
      <w:proofErr w:type="spellStart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цього</w:t>
      </w:r>
      <w:proofErr w:type="spellEnd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питання</w:t>
      </w:r>
      <w:proofErr w:type="spellEnd"/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  <w:t xml:space="preserve"> </w:t>
      </w:r>
    </w:p>
    <w:p w14:paraId="0FA430C9" w14:textId="6E9DC09C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bookmarkStart w:id="0" w:name="_Hlk94867377"/>
      <w:r w:rsidR="00C26352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Схвалити рішення Наглядової ради (Протокол № 2 від 02 лютого 2026 року) та призначити (обрати) аудиторську фірму</w:t>
      </w:r>
      <w:r w:rsidR="00C26352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ТОВАРИСТВО З ОБМЕЖЕНОЮ ВІДПОВІДАЛЬНІСТЮ «СТАНДАРТ - АУДИТ» (код ЄДРПОУ 23980886) </w:t>
      </w:r>
      <w:r w:rsidR="00C26352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для проведення аудиту річної фінансової звітності та звіту керівництва (звіту про управління) Товариства за 2025 рік</w:t>
      </w:r>
      <w:r w:rsidR="00BD5E9D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End w:id="0"/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7D5AB133" w14:textId="77777777" w:rsidR="007D280F" w:rsidRPr="00FE041D" w:rsidRDefault="007D280F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52AEB65" w14:textId="4ABC15A1" w:rsidR="000128D7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259D8E9F" w14:textId="77777777" w:rsidR="00FA1DD3" w:rsidRPr="00FE041D" w:rsidRDefault="00FA1DD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4DD6C2E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4F94F" wp14:editId="04FC6900">
                <wp:simplePos x="0" y="0"/>
                <wp:positionH relativeFrom="page">
                  <wp:posOffset>4140200</wp:posOffset>
                </wp:positionH>
                <wp:positionV relativeFrom="paragraph">
                  <wp:posOffset>3810</wp:posOffset>
                </wp:positionV>
                <wp:extent cx="798195" cy="1843405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18434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6A0093" w14:paraId="31CD65CC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634394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324473A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308B5C23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C701E7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A0B6A4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1BA318EF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5A8B25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990D61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58433F79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B00425E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FEFD2C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3A8D7FB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E6F188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4CCA974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94846" w14:textId="77777777" w:rsidR="006A0093" w:rsidRDefault="006A0093" w:rsidP="006A009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4F94F" id="Надпись 4" o:spid="_x0000_s1028" type="#_x0000_t202" style="position:absolute;left:0;text-align:left;margin-left:326pt;margin-top:.3pt;width:62.85pt;height:145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6A0093" w14:paraId="31CD65CC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634394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324473A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308B5C23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FC701E7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A0B6A4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1BA318EF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5A8B25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990D61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58433F79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B00425E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FEFD2C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3A8D7FB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E6F188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CCA974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1694846" w14:textId="77777777" w:rsidR="006A0093" w:rsidRDefault="006A0093" w:rsidP="006A0093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8BED23" w14:textId="77777777" w:rsidR="006A0093" w:rsidRPr="00FE041D" w:rsidRDefault="006A0093" w:rsidP="006A0093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5C153C0B" w14:textId="77777777" w:rsidR="006A0093" w:rsidRPr="00FE041D" w:rsidRDefault="006A0093" w:rsidP="006A0093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5AD5427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5582340F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F13FFC2" w14:textId="77777777" w:rsidR="006A0093" w:rsidRPr="00FE041D" w:rsidRDefault="006A0093" w:rsidP="006A0093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3D47AD4A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1CFB472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184A349C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1D10B2E" w14:textId="77777777" w:rsidR="006A0093" w:rsidRPr="00FE041D" w:rsidRDefault="006A0093" w:rsidP="006A0093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7BA6D1A1" w14:textId="77777777" w:rsidR="006A0093" w:rsidRPr="00FE041D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D50D068" w14:textId="1D4E3A00" w:rsidR="009D72E9" w:rsidRPr="00FE041D" w:rsidRDefault="009D72E9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D13DA14" w14:textId="5DA2276D" w:rsidR="007852A4" w:rsidRDefault="007852A4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6013FA2D" w14:textId="77777777" w:rsidR="00B504C2" w:rsidRPr="00FE041D" w:rsidRDefault="00B504C2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1E292D24" w14:textId="5756B64D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C26352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4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C26352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Щодо висновку (звіту) зовнішньої незалежної аудиторської фірми за результатом проведеної перевірки про фінансово-господарську діяльність Товариства за результатами фінансового 2025 року та затвердження заходів за результатами його розгляду</w:t>
      </w: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2F4A3CB5" w14:textId="77777777" w:rsidR="007D280F" w:rsidRPr="00FE041D" w:rsidRDefault="007D280F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675B67C4" w14:textId="77777777" w:rsidR="0056619B" w:rsidRPr="00FE041D" w:rsidRDefault="00944C02" w:rsidP="005661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 рішення з цього питання</w:t>
      </w: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47BE072A" w14:textId="0E39B699" w:rsidR="00944C02" w:rsidRPr="00FE041D" w:rsidRDefault="00944C02" w:rsidP="005661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r w:rsidR="007D43CD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Затвердити висновок (звіт) зовнішньої незалежної аудиторської фірми </w:t>
      </w:r>
      <w:r w:rsidR="007D43CD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ТОВАРИСТВО З ОБМЕЖЕНОЮ ВІДПОВІДАЛЬНІСТЮ «СТАНДАРТ - АУДИТ» (код ЄДРПОУ 23980886)</w:t>
      </w:r>
      <w:r w:rsidR="007D43CD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складений за результатом проведеної перевірки фінансової звітності АТ «Новоселівський ГЗК» за 2025 рік</w:t>
      </w: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6F195903" w14:textId="77777777" w:rsidR="007D280F" w:rsidRPr="00FE041D" w:rsidRDefault="007D280F" w:rsidP="00944C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25A621" w14:textId="48E480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322B8519" w14:textId="77777777" w:rsidR="00FA1DD3" w:rsidRPr="00FE041D" w:rsidRDefault="00FA1DD3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1F6331F5" w14:textId="5C5F5009" w:rsidR="00944C02" w:rsidRPr="00FE041D" w:rsidRDefault="00A26BB7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A0199" wp14:editId="2CF81B9E">
                <wp:simplePos x="0" y="0"/>
                <wp:positionH relativeFrom="page">
                  <wp:posOffset>4140200</wp:posOffset>
                </wp:positionH>
                <wp:positionV relativeFrom="paragraph">
                  <wp:posOffset>16510</wp:posOffset>
                </wp:positionV>
                <wp:extent cx="777240" cy="2120900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120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944C02" w14:paraId="33FB81F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F9FEFB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FB7A9D8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154BAC23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B58093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1268D0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60AA9C95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177383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5B7364B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29A382BA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C45E8F5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106B6E6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22D38EC8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DAE614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B92BD6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94C06" w14:textId="4F8E4A4D" w:rsidR="00944C02" w:rsidRDefault="00944C02" w:rsidP="00944C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A0199" id="Надпись 5" o:spid="_x0000_s1029" type="#_x0000_t202" style="position:absolute;left:0;text-align:left;margin-left:326pt;margin-top:1.3pt;width:61.2pt;height:16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944C02" w14:paraId="33FB81F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F9FEFB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FB7A9D8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154BAC23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2B58093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1268D0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60AA9C95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177383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5B7364B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29A382BA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C45E8F5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06B6E6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22D38EC8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DAE614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B92BD6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9194C06" w14:textId="4F8E4A4D" w:rsidR="00944C02" w:rsidRDefault="00944C02" w:rsidP="00944C02"/>
                  </w:txbxContent>
                </v:textbox>
                <w10:wrap type="square" anchorx="page"/>
              </v:shape>
            </w:pict>
          </mc:Fallback>
        </mc:AlternateContent>
      </w:r>
    </w:p>
    <w:p w14:paraId="3B80420C" w14:textId="77777777" w:rsidR="00944C02" w:rsidRPr="00FE041D" w:rsidRDefault="00944C02" w:rsidP="00944C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4272891F" w14:textId="77777777" w:rsidR="00944C02" w:rsidRPr="00FE041D" w:rsidRDefault="00944C02" w:rsidP="00944C02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3F033E08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7A6F9597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5CAB625" w14:textId="77777777" w:rsidR="00944C02" w:rsidRPr="00FE041D" w:rsidRDefault="00944C02" w:rsidP="00944C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6CBA7FAE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49C13909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14B5EDCE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270C204" w14:textId="77777777" w:rsidR="00944C02" w:rsidRPr="00FE041D" w:rsidRDefault="00944C02" w:rsidP="00944C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"УТРИМАВСЯ"</w:t>
      </w:r>
    </w:p>
    <w:p w14:paraId="5ACFE68C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74CC738E" w14:textId="77777777" w:rsidR="00944C02" w:rsidRPr="00FE041D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30CF6B99" w14:textId="20C54E6E" w:rsidR="007852A4" w:rsidRPr="00FE041D" w:rsidRDefault="007852A4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3BDF8B0" w14:textId="77777777" w:rsidR="00B47A0B" w:rsidRPr="00FE041D" w:rsidRDefault="00B47A0B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6F0C678" w14:textId="77777777" w:rsidR="00933902" w:rsidRPr="00FE041D" w:rsidRDefault="00933902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31DED869" w14:textId="0D1D451B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EC176B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5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EC176B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 затвердження річного звіту (річної інформації емітента цінних паперів) Товариства за 2025 рік</w:t>
      </w: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0DF7502C" w14:textId="77777777" w:rsidR="00D176A4" w:rsidRPr="00FE041D" w:rsidRDefault="00D176A4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097846F3" w14:textId="77777777" w:rsidR="00D176A4" w:rsidRPr="00FE041D" w:rsidRDefault="000F64F8" w:rsidP="00344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Проєкт рішення з цього питання: </w:t>
      </w:r>
    </w:p>
    <w:p w14:paraId="04EF1315" w14:textId="2E91AC6F" w:rsidR="000F64F8" w:rsidRPr="00FE041D" w:rsidRDefault="000F64F8" w:rsidP="00A828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r w:rsidR="00EC176B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Затвердити річний звіт (річну інформацію емітента цінних паперів) Товариства за 2025 рік</w:t>
      </w:r>
      <w:r w:rsidR="00A8283E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34412D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3DE78034" w14:textId="77777777" w:rsidR="00D176A4" w:rsidRPr="00FE041D" w:rsidRDefault="00D176A4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62BBB0E4" w14:textId="66469C4F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557E17BC" w14:textId="7993009D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61615944" w14:textId="178B8C09" w:rsidR="000F64F8" w:rsidRPr="00FE041D" w:rsidRDefault="0034412D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A50590" wp14:editId="5CBFEE42">
                <wp:simplePos x="0" y="0"/>
                <wp:positionH relativeFrom="page">
                  <wp:posOffset>4140200</wp:posOffset>
                </wp:positionH>
                <wp:positionV relativeFrom="paragraph">
                  <wp:posOffset>17145</wp:posOffset>
                </wp:positionV>
                <wp:extent cx="777240" cy="190182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01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0F64F8" w14:paraId="4679E40A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99D4FA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D8C327E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4915CB69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D2E2C6C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6B0E70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546DAB39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294433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2A3631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57D62742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E4E971B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807A1C6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669D97F9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ACF268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DC5B0A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DC29B6" w14:textId="77777777" w:rsidR="000F64F8" w:rsidRDefault="000F64F8" w:rsidP="000F64F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50590" id="Надпись 6" o:spid="_x0000_s1030" type="#_x0000_t202" style="position:absolute;left:0;text-align:left;margin-left:326pt;margin-top:1.35pt;width:61.2pt;height:149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0F64F8" w14:paraId="4679E40A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99D4FA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D8C327E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4915CB69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D2E2C6C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6B0E70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546DAB39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294433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E2A3631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57D62742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E4E971B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807A1C6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669D97F9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ACF268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DC5B0A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6DC29B6" w14:textId="77777777" w:rsidR="000F64F8" w:rsidRDefault="000F64F8" w:rsidP="000F64F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EAA7AF7" w14:textId="77777777" w:rsidR="000F64F8" w:rsidRPr="00FE041D" w:rsidRDefault="000F64F8" w:rsidP="000F64F8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1D3C39D6" w14:textId="77777777" w:rsidR="000F64F8" w:rsidRPr="00FE041D" w:rsidRDefault="000F64F8" w:rsidP="000F64F8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A8393FF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14D15B88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3EB1253B" w14:textId="77777777" w:rsidR="000F64F8" w:rsidRPr="00FE041D" w:rsidRDefault="000F64F8" w:rsidP="000F64F8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2CEE2472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46F9055A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5A4F22AA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8F1ACD9" w14:textId="77777777" w:rsidR="000F64F8" w:rsidRPr="00FE041D" w:rsidRDefault="000F64F8" w:rsidP="000F64F8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"УТРИМАВСЯ"</w:t>
      </w:r>
    </w:p>
    <w:p w14:paraId="5A80D98C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1C26AC19" w14:textId="77777777" w:rsidR="000F64F8" w:rsidRPr="00FE04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5E4A1FFB" w14:textId="5F87F8A1" w:rsidR="00A26BB7" w:rsidRPr="00FE041D" w:rsidRDefault="00A26BB7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E5A1DA3" w14:textId="622FFEA8" w:rsidR="0034412D" w:rsidRDefault="0034412D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118D27E3" w14:textId="77777777" w:rsidR="00B504C2" w:rsidRPr="00FE041D" w:rsidRDefault="00B504C2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A7ACB1E" w14:textId="5750E85F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470BB6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6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F27A66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Розподіл прибутку і збитків Товариства за 202</w:t>
      </w:r>
      <w:r w:rsidR="00470BB6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F27A66"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рік. Затвердження розміру дивідендів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."</w:t>
      </w:r>
    </w:p>
    <w:p w14:paraId="4DEB2D54" w14:textId="77777777" w:rsidR="000128D7" w:rsidRPr="00FE041D" w:rsidRDefault="000128D7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3172345F" w14:textId="77777777" w:rsidR="00567F8E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Проєкт рішення з цього питання: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</w:p>
    <w:p w14:paraId="042BA7A2" w14:textId="77777777" w:rsidR="00BA0015" w:rsidRPr="00BA0015" w:rsidRDefault="008E403A" w:rsidP="00BA001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BA0015" w:rsidRPr="00BA00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Частину чистого прибутку 2025 року у розмірі 18044961 грн. 79 коп. (вісімнадцять мільйонів сорок чотири тисячі дев’ятсот шістдесят одна грн. 79 коп.) спрямувати на поповнення обігових коштів Товариства. </w:t>
      </w:r>
    </w:p>
    <w:p w14:paraId="19CA9AFD" w14:textId="77777777" w:rsidR="00BA0015" w:rsidRPr="00BA0015" w:rsidRDefault="00BA0015" w:rsidP="00BA00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A00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Частину чистого прибутку 2025 року в розмірі 2125000 грн. 00 коп. (два мільйони сто двадцять п’ять тисяч грн. 00 коп.) спрямувати на виплату дивідендів акціонерам Товариства в грошовій формі. Розмір дивідендів, що припадає на одну акцію, становить 0,05 гривень (до вирахування податків, які мають бути утримані та сплачені згідно із законодавством).</w:t>
      </w:r>
    </w:p>
    <w:p w14:paraId="13CF2155" w14:textId="0CA8AB0A" w:rsidR="008E403A" w:rsidRPr="00BA0015" w:rsidRDefault="00BA0015" w:rsidP="00BA001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BA00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Всю суму дивідендів виплатити в строк до 28.10.2026 року. Дивіденди виплатити через депозитарну систему України в порядку, встановленому Національною комісією з цінних паперів та фондового ринку</w:t>
      </w:r>
      <w:r w:rsidR="008E403A" w:rsidRPr="00BA001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E403A" w:rsidRPr="00BA0015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6EB4F984" w14:textId="77777777" w:rsidR="000128D7" w:rsidRPr="00FE041D" w:rsidRDefault="000128D7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522CAB46" w14:textId="207A7B96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24E7CE25" w14:textId="77777777" w:rsidR="00FA1DD3" w:rsidRPr="00FE041D" w:rsidRDefault="00FA1DD3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16B37440" w14:textId="33CEB970" w:rsidR="008E403A" w:rsidRPr="00FE041D" w:rsidRDefault="004D0921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4F8C26" wp14:editId="57637CA4">
                <wp:simplePos x="0" y="0"/>
                <wp:positionH relativeFrom="page">
                  <wp:posOffset>4140200</wp:posOffset>
                </wp:positionH>
                <wp:positionV relativeFrom="paragraph">
                  <wp:posOffset>5715</wp:posOffset>
                </wp:positionV>
                <wp:extent cx="770890" cy="2018665"/>
                <wp:effectExtent l="0" t="0" r="0" b="0"/>
                <wp:wrapSquare wrapText="bothSides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20186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8E403A" w14:paraId="2BCEA60F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03AAA3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CB5F6ED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17CEEC15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C55DA0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BA5843C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6BBB35BB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43A5E3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3FE183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68DFBE30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092A4B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A82D53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0671942B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902CFF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1B329D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4DF503" w14:textId="77777777" w:rsidR="008E403A" w:rsidRDefault="008E403A" w:rsidP="008E403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8C26" id="Надпись 7" o:spid="_x0000_s1031" type="#_x0000_t202" style="position:absolute;left:0;text-align:left;margin-left:326pt;margin-top:.45pt;width:60.7pt;height:158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8E403A" w14:paraId="2BCEA60F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03AAA3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CB5F6ED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17CEEC15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1C55DA0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A5843C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6BBB35BB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43A5E3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3FE183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68DFBE30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8092A4B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A82D53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0671942B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902CFF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81B329D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E4DF503" w14:textId="77777777" w:rsidR="008E403A" w:rsidRDefault="008E403A" w:rsidP="008E403A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D7F6A3A" w14:textId="77777777" w:rsidR="008E403A" w:rsidRPr="00FE041D" w:rsidRDefault="008E403A" w:rsidP="008E403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1C1B2F01" w14:textId="77777777" w:rsidR="008E403A" w:rsidRPr="00FE041D" w:rsidRDefault="008E403A" w:rsidP="008E403A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59E6FD9F" w14:textId="77777777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D9CA8D0" w14:textId="77777777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E04E431" w14:textId="77777777" w:rsidR="008E403A" w:rsidRPr="00FE041D" w:rsidRDefault="008E403A" w:rsidP="008E403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2CB30138" w14:textId="77777777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A429DE1" w14:textId="77777777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18AFA718" w14:textId="77777777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5A9FBD8" w14:textId="77777777" w:rsidR="008E403A" w:rsidRPr="00FE041D" w:rsidRDefault="008E403A" w:rsidP="008E403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052F42D2" w14:textId="77777777" w:rsidR="008E403A" w:rsidRPr="00FE041D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66496A64" w14:textId="15E3FBEB" w:rsidR="0034412D" w:rsidRPr="00FE041D" w:rsidRDefault="0034412D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F86366F" w14:textId="5AE345D8" w:rsidR="004D0921" w:rsidRPr="00FE041D" w:rsidRDefault="004D0921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99CEC50" w14:textId="2A3AB10D" w:rsidR="00580D14" w:rsidRPr="00FE041D" w:rsidRDefault="00580D14" w:rsidP="00580D1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470BB6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7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 попереднє надання згоди на вчинення Товариством значних правочинів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."</w:t>
      </w:r>
    </w:p>
    <w:p w14:paraId="34BA5D36" w14:textId="77777777" w:rsidR="00A739EA" w:rsidRPr="00FE041D" w:rsidRDefault="00A739EA" w:rsidP="00580D14">
      <w:pPr>
        <w:suppressAutoHyphens/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val="ru-RU" w:eastAsia="ar-SA"/>
        </w:rPr>
      </w:pPr>
    </w:p>
    <w:p w14:paraId="60FC3B39" w14:textId="77777777" w:rsidR="007F2F15" w:rsidRPr="00FE041D" w:rsidRDefault="00580D14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 рішення з цього питання:</w:t>
      </w:r>
      <w:r w:rsidRPr="00FE04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0660BF91" w14:textId="77777777" w:rsidR="00470BB6" w:rsidRPr="00FE041D" w:rsidRDefault="00580D14" w:rsidP="00470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  <w:bookmarkStart w:id="1" w:name="_Hlk94867799"/>
      <w:r w:rsidR="00470BB6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Попередньо надати згоду на вчинення приватним акціонерним товариством «Новоселівський гірничо-збагачувальний комбінат» (далі - Товариство) в період протягом року з моменту прийняття відповідного рішення загальними зборами акціонерів Товариства, наступних правочинів (суми вказані без врахування податку на додану вартість):</w:t>
      </w:r>
    </w:p>
    <w:p w14:paraId="48A1CBC2" w14:textId="77777777" w:rsidR="00470BB6" w:rsidRPr="00FE041D" w:rsidRDefault="00470BB6" w:rsidP="00470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з продажу Товариством продукції - піску кварцового та піску кварцового меленого - сукупною вартістю до 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300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 (без врахування вартості перевезення продукції),</w:t>
      </w:r>
    </w:p>
    <w:p w14:paraId="0212A028" w14:textId="77777777" w:rsidR="00470BB6" w:rsidRPr="00FE041D" w:rsidRDefault="00470BB6" w:rsidP="00470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щодо отримання Товариством транспортно-експедиційних послуг (в тому числі з перевезення продукції Товариства) сукупною вартістю до 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65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грн.,</w:t>
      </w:r>
    </w:p>
    <w:p w14:paraId="1F96C75F" w14:textId="77777777" w:rsidR="00470BB6" w:rsidRPr="00FE041D" w:rsidRDefault="00470BB6" w:rsidP="00470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правочини щодо виконання для Товариства підрядниками розкривних робіт, формування відвалів, рекультивації та інших робіт в кар’єрі сукупною вартістю до 45 млн. грн.,</w:t>
      </w:r>
    </w:p>
    <w:p w14:paraId="766B3AC3" w14:textId="77777777" w:rsidR="00470BB6" w:rsidRPr="00FE041D" w:rsidRDefault="00470BB6" w:rsidP="00470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щодо купівлі Товариством природного газу сукупною вартістю до 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40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грн.,</w:t>
      </w:r>
    </w:p>
    <w:p w14:paraId="0ABA44FA" w14:textId="77777777" w:rsidR="00470BB6" w:rsidRPr="00FE041D" w:rsidRDefault="00470BB6" w:rsidP="00470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щодо купівлі Товариством електричної енергії сукупною вартістю до 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45</w:t>
      </w: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грн.,</w:t>
      </w:r>
    </w:p>
    <w:p w14:paraId="1A12332A" w14:textId="26F4E14C" w:rsidR="00580D14" w:rsidRPr="00FE041D" w:rsidRDefault="00470BB6" w:rsidP="00470BB6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правочини щодо отримання Товариством послуг з транспортування природного газу сукупною вартістю до 4 млн. грн</w:t>
      </w:r>
      <w:r w:rsidR="00580D14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"/>
      <w:r w:rsidR="00580D14"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</w:p>
    <w:p w14:paraId="140FC353" w14:textId="77777777" w:rsidR="00580D14" w:rsidRPr="00FE041D" w:rsidRDefault="00580D14" w:rsidP="00580D1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6AB8B980" w14:textId="6BDC22ED" w:rsidR="00FC1E02" w:rsidRPr="00FE041D" w:rsidRDefault="00580D14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проєкт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  <w:r w:rsidR="00FC1E02" w:rsidRPr="00FE041D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 </w:t>
      </w:r>
      <w:bookmarkStart w:id="2" w:name="_Hlk194565945"/>
    </w:p>
    <w:p w14:paraId="40D6D204" w14:textId="77777777" w:rsidR="00FA1DD3" w:rsidRPr="00FE041D" w:rsidRDefault="00FA1DD3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4BB16474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95101" wp14:editId="33455CDE">
                <wp:simplePos x="0" y="0"/>
                <wp:positionH relativeFrom="page">
                  <wp:posOffset>4140200</wp:posOffset>
                </wp:positionH>
                <wp:positionV relativeFrom="paragraph">
                  <wp:posOffset>4445</wp:posOffset>
                </wp:positionV>
                <wp:extent cx="920750" cy="1872615"/>
                <wp:effectExtent l="0" t="0" r="0" b="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872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FC1E02" w14:paraId="0C9F2741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8BB15F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204FB8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04623680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0B1A12F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81673C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2A361FF0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D18DD6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3B3390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6BAA3512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9740124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25CC2CD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2081B14E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C2E474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C32C26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7BCEC9" w14:textId="77777777" w:rsidR="00FC1E02" w:rsidRDefault="00FC1E02" w:rsidP="00FC1E0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5101" id="Надпись 10" o:spid="_x0000_s1032" type="#_x0000_t202" style="position:absolute;left:0;text-align:left;margin-left:326pt;margin-top:.35pt;width:72.5pt;height:147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FC1E02" w14:paraId="0C9F2741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8BB15F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204FB8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04623680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0B1A12F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981673C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2A361FF0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D18DD6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03B3390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6BAA3512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79740124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5CC2CD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2081B14E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C2E474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C32C26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7BCEC9" w14:textId="77777777" w:rsidR="00FC1E02" w:rsidRDefault="00FC1E02" w:rsidP="00FC1E02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F6780C4" w14:textId="77777777" w:rsidR="00FC1E02" w:rsidRPr="00FE041D" w:rsidRDefault="00FC1E02" w:rsidP="00FC1E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70C3DC1B" w14:textId="77777777" w:rsidR="00FC1E02" w:rsidRPr="00FE041D" w:rsidRDefault="00FC1E02" w:rsidP="00FC1E02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4DFF038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E0F6A49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06D5978" w14:textId="77777777" w:rsidR="00FC1E02" w:rsidRPr="00FE041D" w:rsidRDefault="00FC1E02" w:rsidP="00FC1E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2E0E4077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3CBD00C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CF94CC0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3024D46" w14:textId="77777777" w:rsidR="00FC1E02" w:rsidRPr="00FE041D" w:rsidRDefault="00FC1E02" w:rsidP="00FC1E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7A5B4314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1A294F81" w14:textId="77777777" w:rsidR="00FC1E02" w:rsidRPr="00FE041D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CEBAE54" w14:textId="070891C2" w:rsidR="00FC1E0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317AC2C2" w14:textId="77777777" w:rsidR="00B504C2" w:rsidRDefault="00B504C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7F489C5C" w14:textId="77777777" w:rsidR="00B504C2" w:rsidRPr="00FE041D" w:rsidRDefault="00B504C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bookmarkEnd w:id="2"/>
    <w:p w14:paraId="278C54CB" w14:textId="4DD1A863" w:rsidR="00074A39" w:rsidRPr="00FE041D" w:rsidRDefault="00074A39" w:rsidP="00074A3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Питання, винесене на голосування: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470BB6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8</w:t>
      </w:r>
      <w:r w:rsidR="00B0229D"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. 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470BB6" w:rsidRPr="00FE041D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Обрання та призначення суб’єкта аудиторської діяльності - аудитора (аудиторської фірми) для проведення аудиту річної фінансової звітності та звіту керівництва (звіту про управління)</w:t>
      </w:r>
      <w:r w:rsidR="00470BB6" w:rsidRPr="00FE04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Товариства за 2026 рік</w:t>
      </w: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."</w:t>
      </w:r>
    </w:p>
    <w:p w14:paraId="133DB29D" w14:textId="77777777" w:rsidR="003421DA" w:rsidRPr="00FE041D" w:rsidRDefault="003421DA" w:rsidP="00074A39">
      <w:pPr>
        <w:suppressAutoHyphens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  <w:lang w:eastAsia="ar-SA"/>
        </w:rPr>
      </w:pPr>
    </w:p>
    <w:p w14:paraId="0516AF73" w14:textId="77777777" w:rsidR="00C5199E" w:rsidRPr="00FE041D" w:rsidRDefault="00074A39" w:rsidP="00074A39">
      <w:p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 рішення з цього питання:</w:t>
      </w:r>
      <w:r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C128B52" w14:textId="77777777" w:rsidR="00FA1DD3" w:rsidRPr="00FE041D" w:rsidRDefault="00FA1DD3" w:rsidP="00074A39">
      <w:p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80B3CE" w14:textId="2EBF4677" w:rsidR="00074A39" w:rsidRPr="00FE041D" w:rsidRDefault="00074A39" w:rsidP="00470BB6">
      <w:p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"</w:t>
      </w:r>
      <w:r w:rsidR="00470BB6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Обрати та призначити аудиторську фірму</w:t>
      </w:r>
      <w:r w:rsidR="00470BB6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70BB6" w:rsidRPr="00FE04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ТОВАРИСТВО З ОБМЕЖЕНОЮ ВІДПОВІДАЛЬНІСТЮ «СТАНДАРТ - АУДИТ» (код ЄДРПОУ 23980886) для проведення аудиту річної фінансової звітності та звіту керівництва (звіту про управління) Товариства за 2026 рік</w:t>
      </w:r>
      <w:r w:rsidR="0095667C" w:rsidRPr="00FE041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E041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</w:p>
    <w:p w14:paraId="7FCE1CDC" w14:textId="77777777" w:rsidR="00C5199E" w:rsidRPr="00FE041D" w:rsidRDefault="00C5199E" w:rsidP="00074A39">
      <w:pPr>
        <w:tabs>
          <w:tab w:val="left" w:pos="318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06EAF59" w14:textId="5AC7B02F" w:rsidR="00220AE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проєкт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FE041D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  <w:r w:rsidRPr="00FE041D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 </w:t>
      </w:r>
    </w:p>
    <w:p w14:paraId="08F54383" w14:textId="77777777" w:rsidR="00B504C2" w:rsidRPr="00FE041D" w:rsidRDefault="00B504C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2149BD1B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FE041D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3A12B7" wp14:editId="4FECFBC7">
                <wp:simplePos x="0" y="0"/>
                <wp:positionH relativeFrom="page">
                  <wp:posOffset>4140200</wp:posOffset>
                </wp:positionH>
                <wp:positionV relativeFrom="paragraph">
                  <wp:posOffset>4445</wp:posOffset>
                </wp:positionV>
                <wp:extent cx="920750" cy="1872615"/>
                <wp:effectExtent l="0" t="0" r="0" b="0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872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220AE2" w14:paraId="7B2F004E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FE3E53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A9EE7C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51660002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52BBAE1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AD1E09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6200A538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1B242B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475E7D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5E96C83C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DCF3DF1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2883645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4474A41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8C9776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9B78C4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C7B244" w14:textId="77777777" w:rsidR="00220AE2" w:rsidRDefault="00220AE2" w:rsidP="00220AE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A12B7" id="Надпись 11" o:spid="_x0000_s1033" type="#_x0000_t202" style="position:absolute;left:0;text-align:left;margin-left:326pt;margin-top:.35pt;width:72.5pt;height:147.4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220AE2" w14:paraId="7B2F004E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FE3E53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DA9EE7C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51660002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52BBAE1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AD1E09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6200A538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1B242B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475E7D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5E96C83C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4DCF3DF1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883645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4474A41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8C9776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19B78C4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9C7B244" w14:textId="77777777" w:rsidR="00220AE2" w:rsidRDefault="00220AE2" w:rsidP="00220AE2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3" w:name="_Hlk194565891"/>
    </w:p>
    <w:p w14:paraId="24E86B22" w14:textId="77777777" w:rsidR="00220AE2" w:rsidRPr="00FE041D" w:rsidRDefault="00220AE2" w:rsidP="00220AE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0362C548" w14:textId="77777777" w:rsidR="00220AE2" w:rsidRPr="00FE041D" w:rsidRDefault="00220AE2" w:rsidP="00220AE2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F370B08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DAF34BA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586C978" w14:textId="77777777" w:rsidR="00220AE2" w:rsidRPr="00FE041D" w:rsidRDefault="00220AE2" w:rsidP="00220AE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FE041D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5EEBCAD9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16D1C0E6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7E1F7C6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2EB0D99" w14:textId="77777777" w:rsidR="00220AE2" w:rsidRPr="00FE041D" w:rsidRDefault="00220AE2" w:rsidP="00220AE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012483F7" w14:textId="72566594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0E751CD" w14:textId="77777777" w:rsidR="00220AE2" w:rsidRPr="00FE041D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bookmarkEnd w:id="3"/>
    <w:p w14:paraId="7968A75E" w14:textId="77777777" w:rsidR="00FA1DD3" w:rsidRPr="00FE041D" w:rsidRDefault="00FA1DD3" w:rsidP="00DE614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4F96AD88" w14:textId="77777777" w:rsidR="001E5172" w:rsidRPr="00FE041D" w:rsidRDefault="001E5172" w:rsidP="001E517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6346409" w14:textId="77777777" w:rsidR="00170C0F" w:rsidRPr="00FE041D" w:rsidRDefault="00170C0F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0312CDBD" w14:textId="77777777" w:rsidR="00170C0F" w:rsidRPr="00FE041D" w:rsidRDefault="00170C0F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F13EF9D" w14:textId="10976D90" w:rsidR="00FE3B97" w:rsidRPr="00FE041D" w:rsidRDefault="00FE3B97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Підпис акціонера (представника акціонера): _____________________________________________</w:t>
      </w:r>
    </w:p>
    <w:p w14:paraId="7ADC3140" w14:textId="6C9065FF" w:rsidR="00FE3B97" w:rsidRPr="00FE041D" w:rsidRDefault="00FE3B97" w:rsidP="00FE3B97">
      <w:pPr>
        <w:suppressAutoHyphens/>
        <w:spacing w:after="0" w:line="240" w:lineRule="auto"/>
        <w:ind w:left="6480" w:firstLine="4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FE041D">
        <w:rPr>
          <w:rFonts w:ascii="Times New Roman" w:eastAsia="Arial Unicode MS" w:hAnsi="Times New Roman" w:cs="Times New Roman"/>
          <w:sz w:val="24"/>
          <w:szCs w:val="24"/>
          <w:lang w:eastAsia="ar-SA"/>
        </w:rPr>
        <w:t>(підпис, власне ім’я та прізвище)</w:t>
      </w:r>
    </w:p>
    <w:p w14:paraId="68C63D5D" w14:textId="77777777" w:rsidR="00FE3B97" w:rsidRPr="00FE041D" w:rsidRDefault="00FE3B97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7C01C9C8" w14:textId="77777777" w:rsidR="00FE3B97" w:rsidRPr="00FE041D" w:rsidRDefault="00FE3B97" w:rsidP="00FE3B97">
      <w:pPr>
        <w:widowControl w:val="0"/>
        <w:tabs>
          <w:tab w:val="left" w:pos="225"/>
        </w:tabs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E041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 </w:t>
      </w:r>
    </w:p>
    <w:p w14:paraId="6BA7074C" w14:textId="77777777" w:rsidR="00FE3B97" w:rsidRPr="00FE041D" w:rsidRDefault="00FE3B97" w:rsidP="00FE3B97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E041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Увага! </w:t>
      </w:r>
    </w:p>
    <w:p w14:paraId="01CFE261" w14:textId="77777777" w:rsidR="00FE3B97" w:rsidRPr="00FE041D" w:rsidRDefault="00FE3B97" w:rsidP="00FE3B97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41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Кожен аркуш бюлетеня повинен бути підписаний акціонером (представником акціонера) (крім випадку засвідчення бюлетеня кваліфікованим електронним підписом акціонера (його представника).</w:t>
      </w:r>
    </w:p>
    <w:sectPr w:rsidR="00FE3B97" w:rsidRPr="00FE041D" w:rsidSect="00AB099F">
      <w:footerReference w:type="default" r:id="rId7"/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23D1" w14:textId="77777777" w:rsidR="0034548B" w:rsidRDefault="0034548B" w:rsidP="00AB099F">
      <w:pPr>
        <w:spacing w:after="0" w:line="240" w:lineRule="auto"/>
      </w:pPr>
      <w:r>
        <w:separator/>
      </w:r>
    </w:p>
  </w:endnote>
  <w:endnote w:type="continuationSeparator" w:id="0">
    <w:p w14:paraId="2C5C015D" w14:textId="77777777" w:rsidR="0034548B" w:rsidRDefault="0034548B" w:rsidP="00AB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384264"/>
      <w:docPartObj>
        <w:docPartGallery w:val="Page Numbers (Bottom of Page)"/>
        <w:docPartUnique/>
      </w:docPartObj>
    </w:sdtPr>
    <w:sdtContent>
      <w:p w14:paraId="10257FB0" w14:textId="61B3596C" w:rsidR="002D4F2E" w:rsidRDefault="002D4F2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5A948A3" w14:textId="3B348710" w:rsidR="00FA54C8" w:rsidRPr="00FA54C8" w:rsidRDefault="007C2DD1" w:rsidP="007C2DD1">
    <w:pPr>
      <w:pStyle w:val="a5"/>
      <w:ind w:right="11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Підпис акціонера (представника акціонера) 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B8FFC" w14:textId="77777777" w:rsidR="0034548B" w:rsidRDefault="0034548B" w:rsidP="00AB099F">
      <w:pPr>
        <w:spacing w:after="0" w:line="240" w:lineRule="auto"/>
      </w:pPr>
      <w:r>
        <w:separator/>
      </w:r>
    </w:p>
  </w:footnote>
  <w:footnote w:type="continuationSeparator" w:id="0">
    <w:p w14:paraId="2CDC8BC2" w14:textId="77777777" w:rsidR="0034548B" w:rsidRDefault="0034548B" w:rsidP="00AB0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43"/>
    <w:rsid w:val="000128D7"/>
    <w:rsid w:val="00074A39"/>
    <w:rsid w:val="000802A2"/>
    <w:rsid w:val="000956B5"/>
    <w:rsid w:val="000A296A"/>
    <w:rsid w:val="000A645E"/>
    <w:rsid w:val="000B1028"/>
    <w:rsid w:val="000B42A1"/>
    <w:rsid w:val="000B7038"/>
    <w:rsid w:val="000D6734"/>
    <w:rsid w:val="000F64F8"/>
    <w:rsid w:val="00115CFE"/>
    <w:rsid w:val="00142E30"/>
    <w:rsid w:val="001513FB"/>
    <w:rsid w:val="00152328"/>
    <w:rsid w:val="00170C0F"/>
    <w:rsid w:val="00171D2E"/>
    <w:rsid w:val="001951C8"/>
    <w:rsid w:val="001B7175"/>
    <w:rsid w:val="001D46C9"/>
    <w:rsid w:val="001E5172"/>
    <w:rsid w:val="001F03F8"/>
    <w:rsid w:val="002173B9"/>
    <w:rsid w:val="00220AE2"/>
    <w:rsid w:val="00226069"/>
    <w:rsid w:val="00251ADB"/>
    <w:rsid w:val="002B1CA3"/>
    <w:rsid w:val="002D4F2E"/>
    <w:rsid w:val="003378A4"/>
    <w:rsid w:val="003421DA"/>
    <w:rsid w:val="0034412D"/>
    <w:rsid w:val="0034548B"/>
    <w:rsid w:val="00353312"/>
    <w:rsid w:val="0035346C"/>
    <w:rsid w:val="00387467"/>
    <w:rsid w:val="003A72A6"/>
    <w:rsid w:val="003A7DAF"/>
    <w:rsid w:val="00410AEB"/>
    <w:rsid w:val="00414956"/>
    <w:rsid w:val="00420C63"/>
    <w:rsid w:val="004266A0"/>
    <w:rsid w:val="004340E6"/>
    <w:rsid w:val="004474CA"/>
    <w:rsid w:val="00470BB6"/>
    <w:rsid w:val="00486D37"/>
    <w:rsid w:val="004D0921"/>
    <w:rsid w:val="004F0402"/>
    <w:rsid w:val="00511C7F"/>
    <w:rsid w:val="005507AD"/>
    <w:rsid w:val="0056619B"/>
    <w:rsid w:val="00567F8E"/>
    <w:rsid w:val="00571D9E"/>
    <w:rsid w:val="00576EC0"/>
    <w:rsid w:val="00580D14"/>
    <w:rsid w:val="005819AC"/>
    <w:rsid w:val="00583AD4"/>
    <w:rsid w:val="005A1E7D"/>
    <w:rsid w:val="005A7466"/>
    <w:rsid w:val="005C10F7"/>
    <w:rsid w:val="005D1A64"/>
    <w:rsid w:val="00600711"/>
    <w:rsid w:val="0060787A"/>
    <w:rsid w:val="00633F32"/>
    <w:rsid w:val="0069501F"/>
    <w:rsid w:val="006A0093"/>
    <w:rsid w:val="006B75DF"/>
    <w:rsid w:val="006D7F16"/>
    <w:rsid w:val="006F0C61"/>
    <w:rsid w:val="007207C1"/>
    <w:rsid w:val="0072761C"/>
    <w:rsid w:val="00727620"/>
    <w:rsid w:val="00736EB4"/>
    <w:rsid w:val="007852A4"/>
    <w:rsid w:val="007A1717"/>
    <w:rsid w:val="007B7D17"/>
    <w:rsid w:val="007C2DD1"/>
    <w:rsid w:val="007D280F"/>
    <w:rsid w:val="007D43CD"/>
    <w:rsid w:val="007E1876"/>
    <w:rsid w:val="007F2F15"/>
    <w:rsid w:val="007F4208"/>
    <w:rsid w:val="00800F14"/>
    <w:rsid w:val="00807943"/>
    <w:rsid w:val="00845E01"/>
    <w:rsid w:val="00853F41"/>
    <w:rsid w:val="00857749"/>
    <w:rsid w:val="008705E8"/>
    <w:rsid w:val="00871CEF"/>
    <w:rsid w:val="00882E4A"/>
    <w:rsid w:val="008C3F3C"/>
    <w:rsid w:val="008E403A"/>
    <w:rsid w:val="009000BA"/>
    <w:rsid w:val="00904B10"/>
    <w:rsid w:val="00933902"/>
    <w:rsid w:val="00944C02"/>
    <w:rsid w:val="0095667C"/>
    <w:rsid w:val="00967FB9"/>
    <w:rsid w:val="009746A6"/>
    <w:rsid w:val="009760A6"/>
    <w:rsid w:val="00980C1B"/>
    <w:rsid w:val="009B24EC"/>
    <w:rsid w:val="009D72E9"/>
    <w:rsid w:val="00A13D40"/>
    <w:rsid w:val="00A26BB7"/>
    <w:rsid w:val="00A60147"/>
    <w:rsid w:val="00A739EA"/>
    <w:rsid w:val="00A8283E"/>
    <w:rsid w:val="00A83D76"/>
    <w:rsid w:val="00A967F4"/>
    <w:rsid w:val="00AA2FE3"/>
    <w:rsid w:val="00AB099F"/>
    <w:rsid w:val="00AB22FB"/>
    <w:rsid w:val="00AD0465"/>
    <w:rsid w:val="00B0229D"/>
    <w:rsid w:val="00B17624"/>
    <w:rsid w:val="00B201F6"/>
    <w:rsid w:val="00B239D0"/>
    <w:rsid w:val="00B306B9"/>
    <w:rsid w:val="00B46BA5"/>
    <w:rsid w:val="00B47A0B"/>
    <w:rsid w:val="00B504C2"/>
    <w:rsid w:val="00B743D3"/>
    <w:rsid w:val="00B8620F"/>
    <w:rsid w:val="00B86F9A"/>
    <w:rsid w:val="00BA0015"/>
    <w:rsid w:val="00BB5962"/>
    <w:rsid w:val="00BC455F"/>
    <w:rsid w:val="00BD5E9D"/>
    <w:rsid w:val="00BF4C0F"/>
    <w:rsid w:val="00C120D4"/>
    <w:rsid w:val="00C26352"/>
    <w:rsid w:val="00C3118A"/>
    <w:rsid w:val="00C5199E"/>
    <w:rsid w:val="00C572B1"/>
    <w:rsid w:val="00C75177"/>
    <w:rsid w:val="00CD2B71"/>
    <w:rsid w:val="00CD508E"/>
    <w:rsid w:val="00CF2545"/>
    <w:rsid w:val="00D1357D"/>
    <w:rsid w:val="00D176A4"/>
    <w:rsid w:val="00D93385"/>
    <w:rsid w:val="00DB22AE"/>
    <w:rsid w:val="00DB22D2"/>
    <w:rsid w:val="00DC2ACF"/>
    <w:rsid w:val="00DE6142"/>
    <w:rsid w:val="00E04D7E"/>
    <w:rsid w:val="00E06666"/>
    <w:rsid w:val="00E177D3"/>
    <w:rsid w:val="00E342BF"/>
    <w:rsid w:val="00E44AEF"/>
    <w:rsid w:val="00E6010C"/>
    <w:rsid w:val="00E80934"/>
    <w:rsid w:val="00E86CD9"/>
    <w:rsid w:val="00EB02D5"/>
    <w:rsid w:val="00EB7D05"/>
    <w:rsid w:val="00EC176B"/>
    <w:rsid w:val="00EC5118"/>
    <w:rsid w:val="00F01E7D"/>
    <w:rsid w:val="00F24549"/>
    <w:rsid w:val="00F25BE6"/>
    <w:rsid w:val="00F27A66"/>
    <w:rsid w:val="00F45923"/>
    <w:rsid w:val="00F725CC"/>
    <w:rsid w:val="00F73C6F"/>
    <w:rsid w:val="00F864A2"/>
    <w:rsid w:val="00FA1DD3"/>
    <w:rsid w:val="00FA54C8"/>
    <w:rsid w:val="00FC1E02"/>
    <w:rsid w:val="00FC3525"/>
    <w:rsid w:val="00FE041D"/>
    <w:rsid w:val="00FE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E90F9"/>
  <w15:chartTrackingRefBased/>
  <w15:docId w15:val="{C1866422-A4CB-49F2-81CD-7EAA123E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99F"/>
  </w:style>
  <w:style w:type="paragraph" w:styleId="a5">
    <w:name w:val="footer"/>
    <w:basedOn w:val="a"/>
    <w:link w:val="a6"/>
    <w:uiPriority w:val="99"/>
    <w:unhideWhenUsed/>
    <w:rsid w:val="00AB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99F"/>
  </w:style>
  <w:style w:type="paragraph" w:styleId="a7">
    <w:name w:val="Normal (Web)"/>
    <w:basedOn w:val="a"/>
    <w:uiPriority w:val="99"/>
    <w:semiHidden/>
    <w:unhideWhenUsed/>
    <w:rsid w:val="00AB099F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2D4F2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4F2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D4F2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4F2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D4F2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D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4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E9D8A-C636-4B91-BF16-8A30B596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5283</Words>
  <Characters>3012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Tolkach</dc:creator>
  <cp:keywords/>
  <dc:description/>
  <cp:lastModifiedBy>Liudmyla Tolkach</cp:lastModifiedBy>
  <cp:revision>136</cp:revision>
  <cp:lastPrinted>2021-03-18T09:08:00Z</cp:lastPrinted>
  <dcterms:created xsi:type="dcterms:W3CDTF">2021-03-18T09:01:00Z</dcterms:created>
  <dcterms:modified xsi:type="dcterms:W3CDTF">2026-04-15T07:22:00Z</dcterms:modified>
</cp:coreProperties>
</file>